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bookmarkStart w:id="0" w:name="_GoBack"/>
      <w:bookmarkEnd w:id="0"/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385EA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BC1FF2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BC1FF2" w:rsidP="00BC1FF2">
    <w:pPr>
      <w:pStyle w:val="Encabezado"/>
      <w:ind w:left="-993"/>
    </w:pPr>
    <w:r>
      <w:rPr>
        <w:noProof/>
        <w:position w:val="12"/>
        <w:sz w:val="36"/>
        <w:szCs w:val="20"/>
      </w:rPr>
      <w:drawing>
        <wp:inline distT="0" distB="0" distL="0" distR="0" wp14:anchorId="17E98809" wp14:editId="751479C3">
          <wp:extent cx="1299600" cy="388800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DDC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2803A" wp14:editId="2E6E2D9A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F3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CURRÍCULUM ABREVIADO (CVA)</w:t>
                          </w:r>
                          <w:r w:rsidR="00385EAD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385EAD" w:rsidRPr="00385EAD">
                            <w:rPr>
                              <w:rFonts w:ascii="Arial Narrow" w:hAnsi="Arial Narrow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385EA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Lea detenidamente las instrucciones disponibles en la web de la convocatoria para rellenar correctamente el  CVA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80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052F3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CURRÍCULUM ABREVIADO (CVA)</w:t>
                    </w:r>
                    <w:r w:rsidR="00385EAD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385EAD" w:rsidRPr="00385EAD">
                      <w:rPr>
                        <w:rFonts w:ascii="Arial Narrow" w:hAnsi="Arial Narrow" w:cs="Arial"/>
                        <w:b/>
                        <w:u w:val="single"/>
                      </w:rPr>
                      <w:t>Extensión máxima: 4 PÁGINAS</w:t>
                    </w:r>
                  </w:p>
                  <w:p w:rsidR="00385EA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Lea detenidamente las instrucciones disponibles en la web de la convocatoria para rellenar correctamente el  CVA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A6F58"/>
    <w:rsid w:val="00BC1FF2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5</cp:revision>
  <cp:lastPrinted>2014-07-31T14:59:00Z</cp:lastPrinted>
  <dcterms:created xsi:type="dcterms:W3CDTF">2018-05-17T08:15:00Z</dcterms:created>
  <dcterms:modified xsi:type="dcterms:W3CDTF">2018-06-11T07:21:00Z</dcterms:modified>
</cp:coreProperties>
</file>